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58CC" w14:textId="77777777" w:rsidR="00D548C6" w:rsidRDefault="00C47BEA" w:rsidP="00BE2FAB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 w:hint="eastAsia"/>
          <w:b/>
          <w:color w:val="333333"/>
          <w:sz w:val="36"/>
          <w:szCs w:val="36"/>
        </w:rPr>
      </w:pPr>
      <w:r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福建南平南孚电池有限公司</w:t>
      </w:r>
      <w:r w:rsidR="00BE2FAB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2020</w:t>
      </w:r>
      <w:r w:rsidR="00D548C6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年招聘简章</w:t>
      </w:r>
    </w:p>
    <w:p w14:paraId="6850D88D" w14:textId="77777777" w:rsidR="00A35C3D" w:rsidRPr="00BE2FAB" w:rsidRDefault="00A35C3D" w:rsidP="00BE2FAB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14:paraId="25565E8E" w14:textId="77777777" w:rsidR="00D548C6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 w:hint="eastAsia"/>
          <w:b/>
          <w:color w:val="333333"/>
          <w:sz w:val="32"/>
        </w:rPr>
        <w:t>一：公司简介</w:t>
      </w:r>
      <w:r w:rsidR="00D548C6" w:rsidRPr="006A5E76">
        <w:rPr>
          <w:rFonts w:ascii="SimHei" w:eastAsia="SimHei" w:hAnsi="SimHei" w:hint="eastAsia"/>
          <w:b/>
          <w:color w:val="333333"/>
          <w:sz w:val="28"/>
        </w:rPr>
        <w:t> </w:t>
      </w:r>
    </w:p>
    <w:p w14:paraId="68737805" w14:textId="77777777" w:rsidR="00C26633" w:rsidRPr="006A5E76" w:rsidRDefault="00C26633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南孚集团是国家认证企业技术中心、博士后科研工作站、央视匠心品牌、全国精神文明单位。南孚集团通过30年的艰苦磨砺，已形成了“南孚国际、南孚中国、南孚+”的集团化运作布局，同时秉持“以客户为中心，以奋斗者为本”的理念，优化业务结构、培育组织生态、深耕南孚新文化，来整体协同发展。</w:t>
      </w:r>
    </w:p>
    <w:p w14:paraId="0090795C" w14:textId="443C7341" w:rsidR="00A35C3D" w:rsidRDefault="00C26633" w:rsidP="00A35C3D">
      <w:pPr>
        <w:spacing w:line="240" w:lineRule="atLeast"/>
        <w:ind w:firstLine="980"/>
        <w:jc w:val="left"/>
        <w:rPr>
          <w:rFonts w:ascii="SimHei" w:eastAsia="SimHei" w:hAnsi="SimHei" w:cs="Helvetica Neue" w:hint="eastAsia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随着集团“新营销、新项目”的启动，南孚正以胸怀未来、拥抱变革的无畏勇气奔向新发展。人才，是支持新发展的宝贵资源，我们渴盼新型人才加盟，不寻常攀登路上，任小宇宙燃烧，让大理想澎拜，在极致热爱中创造！南孚新发展寻找期待独一无二的你，与时间赛跑，一起创造历史。</w:t>
      </w:r>
    </w:p>
    <w:p w14:paraId="7D763C42" w14:textId="418C739F" w:rsidR="00BE2FAB" w:rsidRPr="006A5E76" w:rsidRDefault="005A3398" w:rsidP="00A35C3D">
      <w:pPr>
        <w:spacing w:line="240" w:lineRule="atLeast"/>
        <w:ind w:firstLine="980"/>
        <w:jc w:val="left"/>
        <w:rPr>
          <w:rFonts w:ascii="SimHei" w:eastAsia="SimHei" w:hAnsi="SimHei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 xml:space="preserve"> </w:t>
      </w:r>
    </w:p>
    <w:p w14:paraId="28DBE4E0" w14:textId="08D973B0" w:rsidR="00E82CB1" w:rsidRPr="00015560" w:rsidRDefault="00BE2FAB" w:rsidP="00015560">
      <w:pPr>
        <w:pStyle w:val="a3"/>
        <w:spacing w:before="0" w:beforeAutospacing="0" w:after="0" w:afterAutospacing="0" w:line="240" w:lineRule="atLeast"/>
        <w:rPr>
          <w:rFonts w:ascii="SimHei" w:eastAsia="SimHei" w:hAnsi="SimHei" w:hint="eastAsia"/>
          <w:b/>
          <w:color w:val="333333"/>
          <w:sz w:val="32"/>
        </w:rPr>
      </w:pPr>
      <w:r w:rsidRPr="006A5E76">
        <w:rPr>
          <w:rFonts w:ascii="SimHei" w:eastAsia="SimHei" w:hAnsi="SimHei"/>
          <w:b/>
          <w:color w:val="333333"/>
          <w:sz w:val="32"/>
        </w:rPr>
        <w:t>二</w:t>
      </w:r>
      <w:r w:rsidRPr="006A5E76">
        <w:rPr>
          <w:rFonts w:ascii="SimHei" w:eastAsia="SimHei" w:hAnsi="SimHei" w:hint="eastAsia"/>
          <w:b/>
          <w:color w:val="333333"/>
          <w:sz w:val="32"/>
        </w:rPr>
        <w:t>：</w:t>
      </w:r>
      <w:r w:rsidRPr="006A5E76">
        <w:rPr>
          <w:rFonts w:ascii="SimHei" w:eastAsia="SimHei" w:hAnsi="SimHei"/>
          <w:b/>
          <w:color w:val="333333"/>
          <w:sz w:val="32"/>
        </w:rPr>
        <w:t>招聘岗位</w:t>
      </w:r>
    </w:p>
    <w:p w14:paraId="16E8278A" w14:textId="1937EAD4" w:rsidR="00E82CB1" w:rsidRPr="006A5E76" w:rsidRDefault="00E82CB1" w:rsidP="006A5E76">
      <w:pPr>
        <w:widowControl/>
        <w:spacing w:line="240" w:lineRule="atLeast"/>
        <w:jc w:val="left"/>
        <w:rPr>
          <w:rFonts w:ascii="SimHei" w:eastAsia="SimHei" w:hAnsi="SimHei" w:cs="MS Mincho" w:hint="eastAsia"/>
          <w:b/>
          <w:kern w:val="0"/>
          <w:sz w:val="28"/>
          <w:szCs w:val="24"/>
        </w:rPr>
      </w:pPr>
      <w:r w:rsidRPr="006A5E76">
        <w:rPr>
          <w:rFonts w:ascii="SimHei" w:eastAsia="SimHei" w:hAnsi="SimHei" w:cs="MS Mincho"/>
          <w:b/>
          <w:kern w:val="0"/>
          <w:sz w:val="28"/>
          <w:szCs w:val="24"/>
        </w:rPr>
        <w:t>生</w:t>
      </w:r>
      <w:r w:rsidRPr="006A5E76">
        <w:rPr>
          <w:rFonts w:ascii="SimHei" w:eastAsia="SimHei" w:hAnsi="SimHei" w:cs="SimSun"/>
          <w:b/>
          <w:kern w:val="0"/>
          <w:sz w:val="28"/>
          <w:szCs w:val="24"/>
        </w:rPr>
        <w:t>产</w:t>
      </w:r>
      <w:r w:rsidRPr="006A5E76">
        <w:rPr>
          <w:rFonts w:ascii="SimHei" w:eastAsia="SimHei" w:hAnsi="SimHei" w:cs="MS Mincho" w:hint="eastAsia"/>
          <w:b/>
          <w:kern w:val="0"/>
          <w:sz w:val="28"/>
          <w:szCs w:val="24"/>
        </w:rPr>
        <w:t>技</w:t>
      </w:r>
      <w:r w:rsidRPr="006A5E76">
        <w:rPr>
          <w:rFonts w:ascii="SimHei" w:eastAsia="SimHei" w:hAnsi="SimHei" w:cs="SimSun"/>
          <w:b/>
          <w:kern w:val="0"/>
          <w:sz w:val="28"/>
          <w:szCs w:val="24"/>
        </w:rPr>
        <w:t>术</w:t>
      </w:r>
      <w:r w:rsidRPr="006A5E76">
        <w:rPr>
          <w:rFonts w:ascii="SimHei" w:eastAsia="SimHei" w:hAnsi="SimHei" w:cs="MS Mincho" w:hint="eastAsia"/>
          <w:b/>
          <w:kern w:val="0"/>
          <w:sz w:val="28"/>
          <w:szCs w:val="24"/>
        </w:rPr>
        <w:t>工</w:t>
      </w:r>
    </w:p>
    <w:p w14:paraId="651BA023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岗位职责</w:t>
      </w:r>
    </w:p>
    <w:p w14:paraId="6FDB4C08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1、在工程师指导下，参与学习设备装配；</w:t>
      </w:r>
    </w:p>
    <w:p w14:paraId="4B00CFA2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2、负责设备的操作及简单故障排除；</w:t>
      </w:r>
    </w:p>
    <w:p w14:paraId="792A5616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3、根据车间设备维护计划，做好实施和跟踪记录；</w:t>
      </w:r>
    </w:p>
    <w:p w14:paraId="68357AD5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4、定期对生产设备进行巡检，并做好巡检记录；</w:t>
      </w:r>
    </w:p>
    <w:p w14:paraId="66B62C7F" w14:textId="5E220543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5</w:t>
      </w:r>
      <w:r w:rsidR="00A35C3D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、处理设备故障，设备故障维修</w:t>
      </w: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后，对产品质量进行初步识别。</w:t>
      </w:r>
    </w:p>
    <w:p w14:paraId="75D5EC49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lastRenderedPageBreak/>
        <w:t xml:space="preserve"> </w:t>
      </w:r>
    </w:p>
    <w:p w14:paraId="2AD698CB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任职资格</w:t>
      </w:r>
    </w:p>
    <w:p w14:paraId="05B0695C" w14:textId="102E7001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1、应届毕业生，大专</w:t>
      </w:r>
      <w:r w:rsidRPr="006A5E76">
        <w:rPr>
          <w:rFonts w:ascii="SimHei" w:eastAsia="SimHei" w:hAnsi="SimHei" w:cs="Helvetica Neue" w:hint="eastAsia"/>
          <w:kern w:val="0"/>
          <w:sz w:val="28"/>
          <w:szCs w:val="24"/>
        </w:rPr>
        <w:t>及以上</w:t>
      </w:r>
      <w:r w:rsidRPr="006A5E76">
        <w:rPr>
          <w:rFonts w:ascii="SimHei" w:eastAsia="SimHei" w:hAnsi="SimHei" w:cs="Helvetica Neue"/>
          <w:kern w:val="0"/>
          <w:sz w:val="28"/>
          <w:szCs w:val="24"/>
        </w:rPr>
        <w:t>学历，要求工科专业，机械、电气类优先</w:t>
      </w:r>
    </w:p>
    <w:p w14:paraId="3F6403F2" w14:textId="5BC69815" w:rsidR="006A5E76" w:rsidRPr="006A5E76" w:rsidRDefault="006A5E76" w:rsidP="006A5E76">
      <w:pPr>
        <w:widowControl/>
        <w:spacing w:line="240" w:lineRule="atLeast"/>
        <w:jc w:val="left"/>
        <w:rPr>
          <w:rFonts w:ascii="SimHei" w:eastAsia="SimHei" w:hAnsi="SimHei" w:cs="MS Mincho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2、诚实正直，积极求胜，具有良好的责任心和团队协作精神</w:t>
      </w:r>
    </w:p>
    <w:p w14:paraId="30F2487D" w14:textId="77777777" w:rsidR="00E82CB1" w:rsidRPr="006A5E76" w:rsidRDefault="00E82CB1" w:rsidP="006A5E76">
      <w:pPr>
        <w:widowControl/>
        <w:spacing w:line="240" w:lineRule="atLeast"/>
        <w:jc w:val="left"/>
        <w:rPr>
          <w:rFonts w:ascii="SimHei" w:eastAsia="SimHei" w:hAnsi="SimHei" w:cs="Times New Roman"/>
          <w:kern w:val="0"/>
          <w:sz w:val="28"/>
          <w:szCs w:val="24"/>
        </w:rPr>
      </w:pPr>
    </w:p>
    <w:p w14:paraId="335AE726" w14:textId="77777777" w:rsidR="00BE2FAB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/>
          <w:b/>
          <w:color w:val="333333"/>
          <w:sz w:val="28"/>
        </w:rPr>
        <w:t>三</w:t>
      </w:r>
      <w:r w:rsidRPr="006A5E76">
        <w:rPr>
          <w:rFonts w:ascii="SimHei" w:eastAsia="SimHei" w:hAnsi="SimHei" w:hint="eastAsia"/>
          <w:b/>
          <w:color w:val="333333"/>
          <w:sz w:val="28"/>
        </w:rPr>
        <w:t>：</w:t>
      </w:r>
      <w:r w:rsidRPr="006A5E76">
        <w:rPr>
          <w:rFonts w:ascii="SimHei" w:eastAsia="SimHei" w:hAnsi="SimHei"/>
          <w:b/>
          <w:color w:val="333333"/>
          <w:sz w:val="28"/>
        </w:rPr>
        <w:t>薪酬福利</w:t>
      </w:r>
    </w:p>
    <w:p w14:paraId="41625959" w14:textId="3F320A43" w:rsidR="00BE2FAB" w:rsidRPr="00A774D7" w:rsidRDefault="00A774D7" w:rsidP="00A774D7">
      <w:pPr>
        <w:spacing w:line="240" w:lineRule="atLeast"/>
        <w:rPr>
          <w:rFonts w:ascii="SimHei" w:eastAsia="SimHei" w:hAnsi="SimHei"/>
          <w:sz w:val="28"/>
          <w:szCs w:val="24"/>
        </w:rPr>
      </w:pPr>
      <w:r>
        <w:rPr>
          <w:rFonts w:ascii="SimHei" w:eastAsia="SimHei" w:hAnsi="SimHei" w:hint="eastAsia"/>
          <w:sz w:val="28"/>
          <w:szCs w:val="24"/>
        </w:rPr>
        <w:t>1</w:t>
      </w:r>
      <w:r w:rsidRPr="00A774D7">
        <w:rPr>
          <w:rFonts w:ascii="SimHei" w:eastAsia="SimHei" w:hAnsi="SimHei" w:hint="eastAsia"/>
          <w:sz w:val="28"/>
          <w:szCs w:val="24"/>
        </w:rPr>
        <w:t>、</w:t>
      </w:r>
      <w:r w:rsidR="00BE2FAB" w:rsidRPr="00A774D7">
        <w:rPr>
          <w:rFonts w:ascii="SimHei" w:eastAsia="SimHei" w:hAnsi="SimHei" w:hint="eastAsia"/>
          <w:sz w:val="28"/>
          <w:szCs w:val="24"/>
        </w:rPr>
        <w:t>具有竞争力薪酬：年薪</w:t>
      </w:r>
      <w:r w:rsidR="006A5E76" w:rsidRPr="00A774D7">
        <w:rPr>
          <w:rFonts w:ascii="SimHei" w:eastAsia="SimHei" w:hAnsi="SimHei"/>
          <w:sz w:val="28"/>
          <w:szCs w:val="24"/>
        </w:rPr>
        <w:t>5.5</w:t>
      </w:r>
      <w:r w:rsidR="006A5E76" w:rsidRPr="00A774D7">
        <w:rPr>
          <w:rFonts w:ascii="SimHei" w:eastAsia="SimHei" w:hAnsi="SimHei" w:hint="eastAsia"/>
          <w:sz w:val="28"/>
          <w:szCs w:val="24"/>
        </w:rPr>
        <w:t>万</w:t>
      </w:r>
      <w:r w:rsidR="00BE2FAB" w:rsidRPr="00A774D7">
        <w:rPr>
          <w:rFonts w:ascii="SimHei" w:eastAsia="SimHei" w:hAnsi="SimHei" w:hint="eastAsia"/>
          <w:sz w:val="28"/>
          <w:szCs w:val="24"/>
        </w:rPr>
        <w:t>-</w:t>
      </w:r>
      <w:r w:rsidR="00A35C3D" w:rsidRPr="00A774D7">
        <w:rPr>
          <w:rFonts w:ascii="SimHei" w:eastAsia="SimHei" w:hAnsi="SimHei"/>
          <w:sz w:val="28"/>
          <w:szCs w:val="24"/>
        </w:rPr>
        <w:t>6</w:t>
      </w:r>
      <w:r w:rsidRPr="00A774D7">
        <w:rPr>
          <w:rFonts w:ascii="SimHei" w:eastAsia="SimHei" w:hAnsi="SimHei" w:hint="eastAsia"/>
          <w:sz w:val="28"/>
          <w:szCs w:val="24"/>
        </w:rPr>
        <w:t>.5</w:t>
      </w:r>
      <w:r w:rsidR="00BE2FAB" w:rsidRPr="00A774D7">
        <w:rPr>
          <w:rFonts w:ascii="SimHei" w:eastAsia="SimHei" w:hAnsi="SimHei"/>
          <w:sz w:val="28"/>
          <w:szCs w:val="24"/>
        </w:rPr>
        <w:t>万</w:t>
      </w:r>
      <w:r w:rsidR="00BE2FAB" w:rsidRPr="00A774D7">
        <w:rPr>
          <w:rFonts w:ascii="SimHei" w:eastAsia="SimHei" w:hAnsi="SimHei" w:hint="eastAsia"/>
          <w:sz w:val="28"/>
          <w:szCs w:val="24"/>
        </w:rPr>
        <w:t>，带薪年假，</w:t>
      </w:r>
      <w:r w:rsidRPr="00A774D7">
        <w:rPr>
          <w:rFonts w:ascii="SimHei" w:eastAsia="SimHei" w:hAnsi="SimHei" w:hint="eastAsia"/>
          <w:sz w:val="28"/>
          <w:szCs w:val="24"/>
        </w:rPr>
        <w:t>法定节假日，</w:t>
      </w:r>
      <w:r w:rsidR="006A5E76" w:rsidRPr="00A774D7">
        <w:rPr>
          <w:rFonts w:ascii="SimHei" w:eastAsia="SimHei" w:hAnsi="SimHei" w:hint="eastAsia"/>
          <w:sz w:val="28"/>
          <w:szCs w:val="24"/>
        </w:rPr>
        <w:t>专业培训，五</w:t>
      </w:r>
      <w:r w:rsidR="00BE2FAB" w:rsidRPr="00A774D7">
        <w:rPr>
          <w:rFonts w:ascii="SimHei" w:eastAsia="SimHei" w:hAnsi="SimHei" w:hint="eastAsia"/>
          <w:sz w:val="28"/>
          <w:szCs w:val="24"/>
        </w:rPr>
        <w:t>险一金</w:t>
      </w:r>
      <w:r w:rsidR="00BE2FAB" w:rsidRPr="00A774D7">
        <w:rPr>
          <w:rFonts w:ascii="SimHei" w:eastAsia="SimHei" w:hAnsi="SimHei"/>
          <w:sz w:val="28"/>
          <w:szCs w:val="24"/>
        </w:rPr>
        <w:t xml:space="preserve"> </w:t>
      </w:r>
      <w:r w:rsidR="009D6976" w:rsidRPr="00A774D7">
        <w:rPr>
          <w:rFonts w:ascii="SimHei" w:eastAsia="SimHei" w:hAnsi="SimHei" w:hint="eastAsia"/>
          <w:sz w:val="28"/>
          <w:szCs w:val="24"/>
        </w:rPr>
        <w:t>，</w:t>
      </w:r>
      <w:r w:rsidR="009D6976" w:rsidRPr="00A774D7">
        <w:rPr>
          <w:rFonts w:ascii="SimHei" w:eastAsia="SimHei" w:hAnsi="SimHei"/>
          <w:sz w:val="28"/>
          <w:szCs w:val="24"/>
        </w:rPr>
        <w:t>高温补贴</w:t>
      </w:r>
      <w:r w:rsidR="0085386F">
        <w:rPr>
          <w:rFonts w:ascii="SimHei" w:eastAsia="SimHei" w:hAnsi="SimHei" w:hint="eastAsia"/>
          <w:sz w:val="28"/>
          <w:szCs w:val="24"/>
        </w:rPr>
        <w:t>，生日福利，过节费</w:t>
      </w:r>
      <w:r w:rsidR="009D6976" w:rsidRPr="00A774D7">
        <w:rPr>
          <w:rFonts w:ascii="SimHei" w:eastAsia="SimHei" w:hAnsi="SimHei"/>
          <w:sz w:val="28"/>
          <w:szCs w:val="24"/>
        </w:rPr>
        <w:t>等</w:t>
      </w:r>
    </w:p>
    <w:p w14:paraId="750A7C2D" w14:textId="40AC29CF" w:rsidR="00BE2FAB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color w:val="333333"/>
          <w:sz w:val="28"/>
        </w:rPr>
      </w:pPr>
      <w:r w:rsidRPr="006A5E76">
        <w:rPr>
          <w:rFonts w:ascii="SimHei" w:eastAsia="SimHei" w:hAnsi="SimHei" w:cstheme="minorBidi" w:hint="eastAsia"/>
          <w:kern w:val="2"/>
          <w:sz w:val="28"/>
        </w:rPr>
        <w:t>2</w:t>
      </w:r>
      <w:r w:rsidR="00AC3699" w:rsidRPr="006A5E76">
        <w:rPr>
          <w:rFonts w:ascii="SimHei" w:eastAsia="SimHei" w:hAnsi="SimHei" w:cstheme="minorBidi" w:hint="eastAsia"/>
          <w:kern w:val="2"/>
          <w:sz w:val="28"/>
        </w:rPr>
        <w:t>、</w:t>
      </w:r>
      <w:r w:rsidRPr="006A5E76">
        <w:rPr>
          <w:rFonts w:ascii="SimHei" w:eastAsia="SimHei" w:hAnsi="SimHei" w:cstheme="minorBidi"/>
          <w:kern w:val="2"/>
          <w:sz w:val="28"/>
        </w:rPr>
        <w:t>完善的培训体系</w:t>
      </w:r>
      <w:r w:rsidRPr="006A5E76">
        <w:rPr>
          <w:rFonts w:ascii="SimHei" w:eastAsia="SimHei" w:hAnsi="SimHei" w:hint="eastAsia"/>
          <w:color w:val="333333"/>
          <w:sz w:val="28"/>
        </w:rPr>
        <w:t>：</w:t>
      </w:r>
      <w:r w:rsidR="0011062F">
        <w:rPr>
          <w:rFonts w:ascii="SimHei" w:eastAsia="SimHei" w:hAnsi="SimHei" w:hint="eastAsia"/>
          <w:color w:val="333333"/>
          <w:sz w:val="28"/>
        </w:rPr>
        <w:t>导师带教，</w:t>
      </w:r>
      <w:r w:rsidRPr="006A5E76">
        <w:rPr>
          <w:rFonts w:ascii="SimHei" w:eastAsia="SimHei" w:hAnsi="SimHei" w:hint="eastAsia"/>
          <w:color w:val="333333"/>
          <w:sz w:val="28"/>
        </w:rPr>
        <w:t>专业的理论培训和实践培训</w:t>
      </w:r>
    </w:p>
    <w:p w14:paraId="22CB6800" w14:textId="77777777" w:rsidR="007D36DB" w:rsidRPr="006A5E76" w:rsidRDefault="007D36D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color w:val="333333"/>
          <w:sz w:val="28"/>
        </w:rPr>
      </w:pPr>
    </w:p>
    <w:p w14:paraId="1EF05CDF" w14:textId="578BBEEE" w:rsidR="00562524" w:rsidRPr="006A5E76" w:rsidRDefault="00562524" w:rsidP="006A5E76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 w:hint="eastAsia"/>
          <w:color w:val="000000"/>
          <w:kern w:val="0"/>
          <w:sz w:val="28"/>
          <w:szCs w:val="24"/>
        </w:rPr>
      </w:pPr>
      <w:r w:rsidRPr="006A5E76">
        <w:rPr>
          <w:rFonts w:ascii="SimHei" w:eastAsia="SimHei" w:hAnsi="SimHei"/>
          <w:b/>
          <w:color w:val="333333"/>
          <w:sz w:val="28"/>
          <w:szCs w:val="24"/>
        </w:rPr>
        <w:t>四</w:t>
      </w:r>
      <w:r w:rsidRPr="006A5E76">
        <w:rPr>
          <w:rFonts w:ascii="SimHei" w:eastAsia="SimHei" w:hAnsi="SimHei" w:hint="eastAsia"/>
          <w:b/>
          <w:color w:val="333333"/>
          <w:sz w:val="28"/>
          <w:szCs w:val="24"/>
        </w:rPr>
        <w:t>：</w:t>
      </w:r>
      <w:r w:rsidRPr="006A5E76">
        <w:rPr>
          <w:rFonts w:ascii="SimHei" w:eastAsia="SimHei" w:hAnsi="SimHei" w:cs="宋体"/>
          <w:b/>
          <w:color w:val="333333"/>
          <w:kern w:val="0"/>
          <w:sz w:val="28"/>
          <w:szCs w:val="24"/>
        </w:rPr>
        <w:t>应聘方式</w:t>
      </w:r>
    </w:p>
    <w:p w14:paraId="06279B20" w14:textId="5225F03D" w:rsidR="00562524" w:rsidRPr="007D36DB" w:rsidRDefault="00562524" w:rsidP="007D36DB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 w:hint="eastAsia"/>
          <w:color w:val="333333"/>
          <w:kern w:val="0"/>
          <w:sz w:val="28"/>
          <w:szCs w:val="24"/>
        </w:rPr>
      </w:pPr>
      <w:r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线上投递：将简历投递到招聘邮箱</w:t>
      </w:r>
      <w:r w:rsidR="00AC3699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hyperlink r:id="rId7" w:history="1">
        <w:r w:rsidR="002626E4" w:rsidRPr="007D36DB">
          <w:rPr>
            <w:rStyle w:val="a4"/>
            <w:rFonts w:ascii="SimHei" w:eastAsia="SimHei" w:hAnsi="SimHei" w:cs="宋体"/>
            <w:kern w:val="0"/>
            <w:sz w:val="28"/>
            <w:szCs w:val="24"/>
          </w:rPr>
          <w:t>zhenjun.tang@nanfu.com</w:t>
        </w:r>
      </w:hyperlink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，</w:t>
      </w:r>
      <w:r w:rsidR="002626E4"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简历格式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="002626E4"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岗位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-学校-</w:t>
      </w:r>
      <w:r w:rsidR="005B2F8E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姓名，</w:t>
      </w:r>
      <w:r w:rsidR="00264152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如：生产技术工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="00264152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闽北职业技术学院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-张三</w:t>
      </w:r>
    </w:p>
    <w:p w14:paraId="70618656" w14:textId="77777777" w:rsidR="007D36DB" w:rsidRPr="007D36DB" w:rsidRDefault="007D36DB" w:rsidP="007D36DB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 w:hint="eastAsia"/>
          <w:color w:val="333333"/>
          <w:kern w:val="0"/>
          <w:sz w:val="28"/>
          <w:szCs w:val="24"/>
        </w:rPr>
      </w:pPr>
    </w:p>
    <w:p w14:paraId="3876D25F" w14:textId="77777777" w:rsidR="00BE2FAB" w:rsidRPr="006A5E76" w:rsidRDefault="00562524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/>
          <w:b/>
          <w:color w:val="333333"/>
          <w:sz w:val="28"/>
        </w:rPr>
        <w:t>五</w:t>
      </w:r>
      <w:r w:rsidR="00BE2FAB" w:rsidRPr="006A5E76">
        <w:rPr>
          <w:rFonts w:ascii="SimHei" w:eastAsia="SimHei" w:hAnsi="SimHei" w:hint="eastAsia"/>
          <w:b/>
          <w:color w:val="333333"/>
          <w:sz w:val="28"/>
        </w:rPr>
        <w:t>：</w:t>
      </w:r>
      <w:r w:rsidR="00BE2FAB" w:rsidRPr="006A5E76">
        <w:rPr>
          <w:rFonts w:ascii="SimHei" w:eastAsia="SimHei" w:hAnsi="SimHei"/>
          <w:b/>
          <w:color w:val="333333"/>
          <w:sz w:val="28"/>
        </w:rPr>
        <w:t>联系方式</w:t>
      </w:r>
    </w:p>
    <w:p w14:paraId="417165BF" w14:textId="77777777" w:rsidR="00BE2FAB" w:rsidRPr="006A5E76" w:rsidRDefault="00BE2FAB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联系人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唐先生</w:t>
      </w:r>
    </w:p>
    <w:p w14:paraId="3659250E" w14:textId="77777777" w:rsidR="00BE2FAB" w:rsidRPr="006A5E76" w:rsidRDefault="00BE2FAB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联系电话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：0599-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8710217</w:t>
      </w:r>
    </w:p>
    <w:p w14:paraId="14EF6DAB" w14:textId="77777777" w:rsidR="00BE2FAB" w:rsidRPr="006A5E76" w:rsidRDefault="00562524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招聘</w:t>
      </w:r>
      <w:r w:rsidR="00BE2FAB"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邮箱</w:t>
      </w:r>
      <w:r w:rsidR="00BE2FAB"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hyperlink r:id="rId8" w:history="1">
        <w:r w:rsidR="00BE2FAB" w:rsidRPr="006A5E76">
          <w:rPr>
            <w:rFonts w:ascii="SimHei" w:eastAsia="SimHei" w:hAnsi="SimHei" w:cs="宋体"/>
            <w:color w:val="333333"/>
            <w:kern w:val="0"/>
            <w:sz w:val="28"/>
            <w:szCs w:val="24"/>
          </w:rPr>
          <w:t>zhenjun.tang@nanfu.com</w:t>
        </w:r>
      </w:hyperlink>
    </w:p>
    <w:p w14:paraId="3124C0BE" w14:textId="7737A135" w:rsidR="00562524" w:rsidRPr="006A5E76" w:rsidRDefault="00562524" w:rsidP="006A5E76">
      <w:pPr>
        <w:spacing w:line="240" w:lineRule="atLeast"/>
        <w:rPr>
          <w:rFonts w:ascii="SimHei" w:eastAsia="SimHei" w:hAnsi="SimHei"/>
          <w:sz w:val="28"/>
          <w:szCs w:val="24"/>
        </w:rPr>
      </w:pPr>
    </w:p>
    <w:p w14:paraId="68617D40" w14:textId="147E2802" w:rsidR="00922E4E" w:rsidRPr="00264152" w:rsidRDefault="00BE2FAB" w:rsidP="006A5E76">
      <w:pPr>
        <w:spacing w:line="240" w:lineRule="atLeast"/>
        <w:rPr>
          <w:rFonts w:ascii="SimHei" w:eastAsia="SimHei" w:hAnsi="SimHei" w:cs="宋体" w:hint="eastAsia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招聘流程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简历投递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="000B21EE"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电话／视频面试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录用</w:t>
      </w:r>
      <w:bookmarkStart w:id="0" w:name="_GoBack"/>
      <w:bookmarkEnd w:id="0"/>
    </w:p>
    <w:sectPr w:rsidR="00922E4E" w:rsidRPr="0026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40FF8" w14:textId="77777777" w:rsidR="00FF2109" w:rsidRDefault="00FF2109" w:rsidP="00084304">
      <w:r>
        <w:separator/>
      </w:r>
    </w:p>
  </w:endnote>
  <w:endnote w:type="continuationSeparator" w:id="0">
    <w:p w14:paraId="7BBCF8BC" w14:textId="77777777" w:rsidR="00FF2109" w:rsidRDefault="00FF2109" w:rsidP="0008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5E990" w14:textId="77777777" w:rsidR="00FF2109" w:rsidRDefault="00FF2109" w:rsidP="00084304">
      <w:r>
        <w:separator/>
      </w:r>
    </w:p>
  </w:footnote>
  <w:footnote w:type="continuationSeparator" w:id="0">
    <w:p w14:paraId="605AE4A4" w14:textId="77777777" w:rsidR="00FF2109" w:rsidRDefault="00FF2109" w:rsidP="0008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56"/>
    <w:multiLevelType w:val="hybridMultilevel"/>
    <w:tmpl w:val="A2C87C50"/>
    <w:lvl w:ilvl="0" w:tplc="F1C0D5E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12B25"/>
    <w:multiLevelType w:val="hybridMultilevel"/>
    <w:tmpl w:val="9E78F7A4"/>
    <w:lvl w:ilvl="0" w:tplc="0E228B8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C41331"/>
    <w:multiLevelType w:val="hybridMultilevel"/>
    <w:tmpl w:val="1FA440CC"/>
    <w:lvl w:ilvl="0" w:tplc="1DD25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B05E4"/>
    <w:multiLevelType w:val="hybridMultilevel"/>
    <w:tmpl w:val="DB4C6F00"/>
    <w:lvl w:ilvl="0" w:tplc="DCAEB8C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844A8B"/>
    <w:multiLevelType w:val="hybridMultilevel"/>
    <w:tmpl w:val="CDFA8A0C"/>
    <w:lvl w:ilvl="0" w:tplc="01F0B8F2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501C34"/>
    <w:multiLevelType w:val="hybridMultilevel"/>
    <w:tmpl w:val="541892BA"/>
    <w:lvl w:ilvl="0" w:tplc="401E40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D"/>
    <w:rsid w:val="00015560"/>
    <w:rsid w:val="00036734"/>
    <w:rsid w:val="00084304"/>
    <w:rsid w:val="000B21EE"/>
    <w:rsid w:val="0011062F"/>
    <w:rsid w:val="00195B24"/>
    <w:rsid w:val="002626E4"/>
    <w:rsid w:val="00264152"/>
    <w:rsid w:val="002B65C7"/>
    <w:rsid w:val="002C4487"/>
    <w:rsid w:val="002D550B"/>
    <w:rsid w:val="003428E4"/>
    <w:rsid w:val="00354ADD"/>
    <w:rsid w:val="00426D21"/>
    <w:rsid w:val="004511CB"/>
    <w:rsid w:val="00466A27"/>
    <w:rsid w:val="00497A39"/>
    <w:rsid w:val="00562524"/>
    <w:rsid w:val="005860DE"/>
    <w:rsid w:val="005A13D7"/>
    <w:rsid w:val="005A3398"/>
    <w:rsid w:val="005B2F8E"/>
    <w:rsid w:val="00673B81"/>
    <w:rsid w:val="006A5E76"/>
    <w:rsid w:val="006C3D3D"/>
    <w:rsid w:val="006F362C"/>
    <w:rsid w:val="0073224B"/>
    <w:rsid w:val="00746E29"/>
    <w:rsid w:val="00790AE5"/>
    <w:rsid w:val="007D36DB"/>
    <w:rsid w:val="0085386F"/>
    <w:rsid w:val="008766B0"/>
    <w:rsid w:val="0091077A"/>
    <w:rsid w:val="00922E4E"/>
    <w:rsid w:val="00926007"/>
    <w:rsid w:val="0092681D"/>
    <w:rsid w:val="009D38FC"/>
    <w:rsid w:val="009D6976"/>
    <w:rsid w:val="00A35C3D"/>
    <w:rsid w:val="00A774D7"/>
    <w:rsid w:val="00AC3699"/>
    <w:rsid w:val="00B05E6D"/>
    <w:rsid w:val="00B256AD"/>
    <w:rsid w:val="00B43CB1"/>
    <w:rsid w:val="00BC61C4"/>
    <w:rsid w:val="00BE2FAB"/>
    <w:rsid w:val="00C26633"/>
    <w:rsid w:val="00C406C5"/>
    <w:rsid w:val="00C47967"/>
    <w:rsid w:val="00C47BEA"/>
    <w:rsid w:val="00C47CFD"/>
    <w:rsid w:val="00C647A6"/>
    <w:rsid w:val="00C73FE5"/>
    <w:rsid w:val="00C8436B"/>
    <w:rsid w:val="00CE59F5"/>
    <w:rsid w:val="00D548C6"/>
    <w:rsid w:val="00D67041"/>
    <w:rsid w:val="00E35B91"/>
    <w:rsid w:val="00E82CB1"/>
    <w:rsid w:val="00EB4ED4"/>
    <w:rsid w:val="00F65850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8998"/>
  <w15:docId w15:val="{4AFAF861-6964-41C2-B575-28A4D4F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548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BE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8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0843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084304"/>
    <w:rPr>
      <w:sz w:val="18"/>
      <w:szCs w:val="18"/>
    </w:rPr>
  </w:style>
  <w:style w:type="table" w:styleId="aa">
    <w:name w:val="Table Grid"/>
    <w:basedOn w:val="a1"/>
    <w:uiPriority w:val="39"/>
    <w:rsid w:val="00BE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5A33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henjun.tang@nanfu.com" TargetMode="External"/><Relationship Id="rId8" Type="http://schemas.openxmlformats.org/officeDocument/2006/relationships/hyperlink" Target="mailto:zhenjun.tang@nanfu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2</cp:revision>
  <dcterms:created xsi:type="dcterms:W3CDTF">2020-05-15T09:01:00Z</dcterms:created>
  <dcterms:modified xsi:type="dcterms:W3CDTF">2020-05-15T09:01:00Z</dcterms:modified>
</cp:coreProperties>
</file>