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color w:val="262B33"/>
          <w:sz w:val="32"/>
          <w:szCs w:val="21"/>
        </w:rPr>
      </w:pPr>
      <w:r>
        <w:rPr>
          <w:rFonts w:hint="eastAsia" w:ascii="微软雅黑" w:hAnsi="微软雅黑" w:eastAsia="微软雅黑"/>
          <w:b/>
          <w:color w:val="262B33"/>
          <w:sz w:val="32"/>
          <w:szCs w:val="21"/>
        </w:rPr>
        <w:t>公司概况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rFonts w:ascii="微软雅黑" w:hAnsi="微软雅黑" w:eastAsia="微软雅黑"/>
          <w:b/>
          <w:color w:val="262B33"/>
          <w:sz w:val="32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40" w:firstLineChars="200"/>
        <w:rPr>
          <w:rFonts w:ascii="微软雅黑" w:hAnsi="微软雅黑" w:eastAsia="微软雅黑"/>
          <w:color w:val="262B33"/>
          <w:sz w:val="22"/>
          <w:szCs w:val="22"/>
        </w:rPr>
      </w:pPr>
      <w:r>
        <w:rPr>
          <w:rFonts w:hint="eastAsia" w:ascii="微软雅黑" w:hAnsi="微软雅黑" w:eastAsia="微软雅黑"/>
          <w:color w:val="262B33"/>
          <w:sz w:val="22"/>
          <w:szCs w:val="22"/>
        </w:rPr>
        <w:t>贝壳找房创立于2018年初，定位于技术驱动的品质居住服务平台。贝壳找房致力于聚合和赋能全行业的优质服务者，打造开放合作的行业生态，为消费者提供包括二手房、新房、租赁和家装等全方位的居住服务。</w:t>
      </w:r>
    </w:p>
    <w:p>
      <w:pPr>
        <w:pStyle w:val="2"/>
        <w:shd w:val="clear" w:color="auto" w:fill="FFFFFF"/>
        <w:spacing w:before="0" w:beforeAutospacing="0" w:after="0" w:afterAutospacing="0"/>
        <w:ind w:firstLine="440" w:firstLineChars="200"/>
        <w:rPr>
          <w:rFonts w:ascii="微软雅黑" w:hAnsi="微软雅黑" w:eastAsia="微软雅黑"/>
          <w:color w:val="262B33"/>
          <w:sz w:val="22"/>
          <w:szCs w:val="22"/>
        </w:rPr>
      </w:pPr>
      <w:r>
        <w:rPr>
          <w:rFonts w:hint="eastAsia" w:ascii="微软雅黑" w:hAnsi="微软雅黑" w:eastAsia="微软雅黑"/>
          <w:color w:val="262B33"/>
          <w:sz w:val="22"/>
          <w:szCs w:val="22"/>
        </w:rPr>
        <w:t>贝壳找房将继承和升级链家网在产品技术、品质控制和数据挖掘等方面的优势能力，继承和持续迭代大数据产品“楼盘字典”，研发和应用VR看房等创新技术手段，为消费者提供更好的服务体验。通过线上交易流程的可视化、线下的闭环服务和平台承诺，为消费者提供安全保障。</w:t>
      </w:r>
    </w:p>
    <w:p>
      <w:pPr>
        <w:pStyle w:val="2"/>
        <w:shd w:val="clear" w:color="auto" w:fill="FFFFFF"/>
        <w:spacing w:before="0" w:beforeAutospacing="0" w:after="0" w:afterAutospacing="0"/>
        <w:ind w:firstLine="440" w:firstLineChars="200"/>
        <w:rPr>
          <w:rFonts w:hint="eastAsia" w:ascii="微软雅黑" w:hAnsi="微软雅黑" w:eastAsia="微软雅黑"/>
          <w:color w:val="262B33"/>
          <w:sz w:val="22"/>
          <w:szCs w:val="22"/>
        </w:rPr>
      </w:pPr>
      <w:r>
        <w:rPr>
          <w:rFonts w:hint="eastAsia" w:ascii="微软雅黑" w:hAnsi="微软雅黑" w:eastAsia="微软雅黑"/>
          <w:color w:val="262B33"/>
          <w:sz w:val="22"/>
          <w:szCs w:val="22"/>
        </w:rPr>
        <w:t>贝壳找房还将搭建服务者的信用评价体系，为消费者甄选优质服务商，通过营销、经营、供应链、技术、数据、金融、交易等各角度的赋能，让优质服务者和品牌在平台生态中得以更好的发展。</w:t>
      </w:r>
    </w:p>
    <w:p>
      <w:pPr>
        <w:pStyle w:val="2"/>
        <w:shd w:val="clear" w:color="auto" w:fill="FFFFFF"/>
        <w:spacing w:before="0" w:beforeAutospacing="0" w:after="0" w:afterAutospacing="0"/>
        <w:ind w:firstLine="440" w:firstLineChars="200"/>
        <w:rPr>
          <w:rFonts w:hint="eastAsia" w:ascii="微软雅黑" w:hAnsi="微软雅黑" w:eastAsia="微软雅黑"/>
          <w:color w:val="262B33"/>
          <w:sz w:val="22"/>
          <w:szCs w:val="2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40" w:firstLineChars="200"/>
        <w:rPr>
          <w:rFonts w:hint="eastAsia" w:ascii="微软雅黑" w:hAnsi="微软雅黑" w:eastAsia="微软雅黑"/>
          <w:color w:val="262B33"/>
          <w:sz w:val="22"/>
          <w:szCs w:val="22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b/>
          <w:color w:val="262B33"/>
          <w:sz w:val="32"/>
          <w:szCs w:val="21"/>
        </w:rPr>
      </w:pPr>
      <w:r>
        <w:rPr>
          <w:rFonts w:hint="eastAsia" w:ascii="微软雅黑" w:hAnsi="微软雅黑" w:eastAsia="微软雅黑"/>
          <w:b/>
          <w:color w:val="262B33"/>
          <w:sz w:val="32"/>
          <w:szCs w:val="21"/>
          <w:lang w:val="en-US" w:eastAsia="zh-CN"/>
        </w:rPr>
        <w:t>岗位详情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  <w:lang w:val="en-US" w:eastAsia="zh-CN"/>
        </w:rPr>
        <w:t>岗位名称：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销售管培生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  <w:t>岗位职责：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1、负责维护各个线上渠道的房源，保证信息准确、真实；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2、负责客户的接待、咨询工作，为客户提供专业的房地产置业咨询服务；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3、了解客户需求，提供合适房源；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4、负责商务谈判、合同签署以及房屋过户手续办理等服务工作；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5、负责公司房源的开发、维护与积累，并与业主建立良好的业务协作关系。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  <w:t>岗位要求：</w:t>
      </w: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（1）男女不限，年龄20周岁以上，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全日制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统招大专及以上学历；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（2）能吃苦耐劳，做事认真勤奋，热衷于业务工作，有良好从业意识和服务心态；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（3）有清晰的目标，对地产行业充满热诚并信心十足，立志在地产行业创出一番自己的事业；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（4）有上进心，善于与人沟通，有较好的团队合作意识，责任心强；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（5）能承受工作压力，有强烈的成功欲望，勇于挑战高薪；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（6）生熟手均可，有销售行业业务经验者优先。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待遇：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薪资：无责底薪3000+绩效奖金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00+高提成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%-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%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一对一师徒制带教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  <w:t>发展方向：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1.经纪人-店经理-MVP俱乐部成员-商圈经理-营销总监-城市分公司总经理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2.经纪人-职能专员-职能主管-部门经理-中心总监-副总裁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444444"/>
          <w:sz w:val="21"/>
          <w:szCs w:val="21"/>
        </w:rPr>
        <w:t>培训体系：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岗前新人训-初级衔接训-中级衔接训-高级衔接训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线上培训-科技产品培训-产品培训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总部地址：就近面试或总部面试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福州总部：福州市台江区福晟钱隆广场5F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厦门总部：厦门市思明区国金大厦A2栋楼21层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工作地点：就近分配</w:t>
      </w:r>
    </w:p>
    <w:p>
      <w:pPr>
        <w:pStyle w:val="2"/>
        <w:widowControl/>
        <w:spacing w:beforeAutospacing="0" w:afterAutospacing="0" w:line="420" w:lineRule="atLeast"/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联系方式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444444"/>
          <w:sz w:val="21"/>
          <w:szCs w:val="21"/>
          <w:lang w:val="en-US" w:eastAsia="zh-CN"/>
        </w:rPr>
        <w:t>hr  江女士  18649823292（微信同号）</w:t>
      </w:r>
    </w:p>
    <w:p>
      <w:pPr>
        <w:rPr>
          <w:rFonts w:hint="eastAsia" w:eastAsiaTheme="minorEastAsia"/>
          <w:b w:val="0"/>
          <w:bCs/>
          <w:sz w:val="24"/>
          <w:szCs w:val="32"/>
          <w:lang w:val="en-US" w:eastAsia="zh-CN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163"/>
    <w:multiLevelType w:val="multilevel"/>
    <w:tmpl w:val="65634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E3846"/>
    <w:rsid w:val="396376AF"/>
    <w:rsid w:val="39B50906"/>
    <w:rsid w:val="50C2667A"/>
    <w:rsid w:val="6B3B0D5F"/>
    <w:rsid w:val="73B63123"/>
    <w:rsid w:val="767D6A83"/>
    <w:rsid w:val="78A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2020-05-12T05:49:00Z</dcterms:created>
  <dc:creator>beike</dc:creator>
  <cp:lastModifiedBy>小慧慧</cp:lastModifiedBy>
  <dcterms:modified xsi:type="dcterms:W3CDTF">2020-07-07T06:52:18Z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